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207C" w14:textId="77777777" w:rsidR="00BD2D43" w:rsidRDefault="00BD2D43" w:rsidP="00BD2D43">
      <w:r>
        <w:t>Toelichting begroting:</w:t>
      </w:r>
    </w:p>
    <w:p w14:paraId="3EAFED3E" w14:textId="77777777" w:rsidR="00BD2D43" w:rsidRDefault="00BD2D43" w:rsidP="00BD2D43">
      <w:r>
        <w:t>•</w:t>
      </w:r>
      <w:r>
        <w:tab/>
        <w:t>Productiekosten 16500 euro</w:t>
      </w:r>
    </w:p>
    <w:p w14:paraId="7E2D4633" w14:textId="77777777" w:rsidR="00BD2D43" w:rsidRDefault="00BD2D43" w:rsidP="00BD2D43">
      <w:r>
        <w:t>•</w:t>
      </w:r>
      <w:r>
        <w:tab/>
        <w:t>Vervoer en fundering 5000 euro</w:t>
      </w:r>
    </w:p>
    <w:p w14:paraId="2937BB02" w14:textId="29EB1B33" w:rsidR="00243FA1" w:rsidRDefault="00BD2D43" w:rsidP="00BD2D43">
      <w:r>
        <w:t>•</w:t>
      </w:r>
      <w:r>
        <w:tab/>
        <w:t>Honorarium 2500 euro</w:t>
      </w:r>
    </w:p>
    <w:sectPr w:rsidR="00243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43"/>
    <w:rsid w:val="0009168A"/>
    <w:rsid w:val="00243FA1"/>
    <w:rsid w:val="004F1DB6"/>
    <w:rsid w:val="00B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37"/>
  <w15:chartTrackingRefBased/>
  <w15:docId w15:val="{D8A62A1E-CE77-48EE-A7FA-54B32474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2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2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2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2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2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2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2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2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2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2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2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2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2D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2D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2D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2D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2D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2D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2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2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2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2D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2D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2D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2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2D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2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Bakker</dc:creator>
  <cp:keywords/>
  <dc:description/>
  <cp:lastModifiedBy>Wim Bakker</cp:lastModifiedBy>
  <cp:revision>1</cp:revision>
  <dcterms:created xsi:type="dcterms:W3CDTF">2025-05-20T12:19:00Z</dcterms:created>
  <dcterms:modified xsi:type="dcterms:W3CDTF">2025-05-20T12:20:00Z</dcterms:modified>
</cp:coreProperties>
</file>